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№3</w:t>
      </w:r>
      <w:r w:rsidR="008F6BA9" w:rsidRPr="00AE7470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748CA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F6BA9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66107C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камеральных проверок №3</w:t>
      </w:r>
      <w:r w:rsidR="00E63A0E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8751C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</w:t>
      </w:r>
      <w:r w:rsidR="007B34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7B34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8751C7" w:rsidRPr="008751C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к старшей группе должностей гражданской службы категории "специалисты".</w:t>
      </w:r>
    </w:p>
    <w:p w:rsidR="00D6462A" w:rsidRPr="00AE7470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</w:t>
      </w:r>
      <w:r w:rsidRPr="0000498D">
        <w:rPr>
          <w:rFonts w:ascii="Times New Roman" w:hAnsi="Times New Roman" w:cs="Times New Roman"/>
          <w:sz w:val="26"/>
          <w:szCs w:val="26"/>
        </w:rPr>
        <w:t xml:space="preserve">», - </w:t>
      </w:r>
      <w:r w:rsidR="00AE7470" w:rsidRPr="00AE7470">
        <w:rPr>
          <w:rFonts w:ascii="Times New Roman" w:hAnsi="Times New Roman" w:cs="Times New Roman"/>
          <w:sz w:val="26"/>
          <w:szCs w:val="26"/>
        </w:rPr>
        <w:t>11-3-</w:t>
      </w:r>
      <w:r w:rsidR="008751C7">
        <w:rPr>
          <w:rFonts w:ascii="Times New Roman" w:hAnsi="Times New Roman" w:cs="Times New Roman"/>
          <w:sz w:val="26"/>
          <w:szCs w:val="26"/>
        </w:rPr>
        <w:t>4</w:t>
      </w:r>
      <w:r w:rsidR="00AE7470" w:rsidRPr="00AE7470">
        <w:rPr>
          <w:rFonts w:ascii="Times New Roman" w:hAnsi="Times New Roman" w:cs="Times New Roman"/>
          <w:sz w:val="26"/>
          <w:szCs w:val="26"/>
        </w:rPr>
        <w:t>-09</w:t>
      </w:r>
      <w:r w:rsidR="008751C7">
        <w:rPr>
          <w:rFonts w:ascii="Times New Roman" w:hAnsi="Times New Roman" w:cs="Times New Roman"/>
          <w:sz w:val="26"/>
          <w:szCs w:val="26"/>
        </w:rPr>
        <w:t>6.</w:t>
      </w:r>
    </w:p>
    <w:p w:rsidR="00D245C6" w:rsidRPr="0066107C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9C6D89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E6541" w:rsidRPr="008E6541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 государственного налогового инспектора: регулирование в сфере имущественного налогообложения. Администрирование и контроль за правильностью исчисления, полнотой и своевременностью уплаты имущественных налогов. Регулирование в сфере налогового администрирования.</w:t>
      </w:r>
    </w:p>
    <w:p w:rsidR="00422B7B" w:rsidRPr="00422B7B" w:rsidRDefault="00016846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8751C7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A25A1C">
        <w:rPr>
          <w:rFonts w:cs="Times New Roman"/>
          <w:sz w:val="26"/>
          <w:szCs w:val="26"/>
        </w:rPr>
        <w:t>камеральных проверок № 3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102342" w:rsidRPr="0010234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8E6541" w:rsidRPr="00CA01DD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8E6541" w:rsidRPr="004D3F40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D3F40">
          <w:rPr>
            <w:rFonts w:cs="Times New Roman"/>
            <w:sz w:val="26"/>
            <w:szCs w:val="26"/>
          </w:rPr>
          <w:t>кодекс</w:t>
        </w:r>
      </w:hyperlink>
      <w:r w:rsidRPr="004D3F40">
        <w:rPr>
          <w:rFonts w:cs="Times New Roman"/>
          <w:sz w:val="26"/>
          <w:szCs w:val="26"/>
        </w:rPr>
        <w:t xml:space="preserve"> Российской Федерации; </w:t>
      </w:r>
    </w:p>
    <w:p w:rsidR="008E6541" w:rsidRPr="004D3F40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8E6541" w:rsidRPr="004D3F40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8E6541" w:rsidRPr="00CA01DD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8E6541" w:rsidRPr="00CA01DD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8E6541" w:rsidRPr="00CA01DD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8E6541" w:rsidRPr="004D3F40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8E6541" w:rsidRPr="004D3F40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8E6541" w:rsidRPr="004D3F40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8E6541" w:rsidRPr="004D3F40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8E654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28 декабря 2013</w:t>
      </w:r>
      <w:r w:rsidRPr="004D3F40">
        <w:rPr>
          <w:rFonts w:cs="Times New Roman"/>
          <w:sz w:val="26"/>
          <w:szCs w:val="26"/>
          <w:lang w:val="en-US"/>
        </w:rPr>
        <w:t> </w:t>
      </w:r>
      <w:r w:rsidRPr="004D3F40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8E6541" w:rsidRPr="00C92C37" w:rsidRDefault="008E6541" w:rsidP="008E6541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92C3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8E6541" w:rsidRPr="00CA01DD" w:rsidRDefault="00634C38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9" w:history="1">
        <w:r w:rsidR="008E6541" w:rsidRPr="00CA01DD">
          <w:rPr>
            <w:rFonts w:cs="Times New Roman"/>
            <w:sz w:val="26"/>
            <w:szCs w:val="26"/>
          </w:rPr>
          <w:t>Закон</w:t>
        </w:r>
      </w:hyperlink>
      <w:r w:rsidR="008E6541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8E6541" w:rsidRPr="00CA01DD">
        <w:rPr>
          <w:rFonts w:cs="Times New Roman"/>
          <w:sz w:val="26"/>
          <w:szCs w:val="26"/>
          <w:lang w:val="en-US"/>
        </w:rPr>
        <w:t> </w:t>
      </w:r>
      <w:r w:rsidR="008E6541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8E6541" w:rsidRPr="00CA01DD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8E6541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8E6541" w:rsidRPr="00CA01DD" w:rsidRDefault="00634C38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22" w:history="1">
        <w:r w:rsidR="008E6541" w:rsidRPr="00CA01DD">
          <w:rPr>
            <w:rFonts w:cs="Times New Roman"/>
            <w:sz w:val="26"/>
            <w:szCs w:val="26"/>
          </w:rPr>
          <w:t>Указ</w:t>
        </w:r>
      </w:hyperlink>
      <w:r w:rsidR="008E6541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E6541" w:rsidRPr="00CA01DD" w:rsidRDefault="00634C38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23" w:history="1">
        <w:r w:rsidR="008E6541" w:rsidRPr="00CA01DD">
          <w:rPr>
            <w:rFonts w:cs="Times New Roman"/>
            <w:sz w:val="26"/>
            <w:szCs w:val="26"/>
          </w:rPr>
          <w:t>Указ</w:t>
        </w:r>
      </w:hyperlink>
      <w:r w:rsidR="008E6541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8E6541" w:rsidRPr="00CA01DD" w:rsidRDefault="00634C38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24" w:history="1">
        <w:r w:rsidR="008E6541" w:rsidRPr="00CA01DD">
          <w:rPr>
            <w:rFonts w:cs="Times New Roman"/>
            <w:sz w:val="26"/>
            <w:szCs w:val="26"/>
          </w:rPr>
          <w:t>Указ</w:t>
        </w:r>
      </w:hyperlink>
      <w:r w:rsidR="008E6541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8E6541" w:rsidRPr="00CA01DD">
        <w:rPr>
          <w:rFonts w:cs="Times New Roman"/>
          <w:sz w:val="26"/>
          <w:szCs w:val="26"/>
          <w:lang w:val="en-US"/>
        </w:rPr>
        <w:t> </w:t>
      </w:r>
      <w:r w:rsidR="008E6541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8E6541" w:rsidRPr="00E24DF4" w:rsidRDefault="008E6541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FF0000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</w:t>
      </w:r>
      <w:hyperlink r:id="rId25" w:history="1">
        <w:r w:rsidRPr="00E24DF4">
          <w:rPr>
            <w:rFonts w:cs="Times New Roman"/>
            <w:sz w:val="26"/>
            <w:szCs w:val="26"/>
          </w:rPr>
          <w:t>остановление</w:t>
        </w:r>
      </w:hyperlink>
      <w:r w:rsidRPr="00E24DF4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8E6541" w:rsidRPr="00593C9E" w:rsidRDefault="008E6541" w:rsidP="008E6541">
      <w:pPr>
        <w:pStyle w:val="Default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593C9E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8E6541" w:rsidRPr="00593C9E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8E6541" w:rsidRPr="00593C9E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</w:t>
      </w:r>
      <w:r w:rsidRPr="00593C9E">
        <w:rPr>
          <w:rFonts w:cs="Times New Roman"/>
          <w:color w:val="000000"/>
          <w:sz w:val="26"/>
          <w:szCs w:val="26"/>
        </w:rPr>
        <w:lastRenderedPageBreak/>
        <w:t xml:space="preserve">досрочном прекращении исполнения соответствующими руководителями своих должностных обязанностей”; </w:t>
      </w:r>
    </w:p>
    <w:p w:rsidR="008E6541" w:rsidRPr="00593C9E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8E6541" w:rsidRPr="00593C9E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8E6541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>
        <w:rPr>
          <w:rFonts w:cs="Times New Roman"/>
          <w:color w:val="000000"/>
          <w:sz w:val="26"/>
          <w:szCs w:val="26"/>
        </w:rPr>
        <w:t>;</w:t>
      </w:r>
      <w:r w:rsidRPr="00593C9E">
        <w:rPr>
          <w:rFonts w:cs="Times New Roman"/>
          <w:color w:val="000000"/>
          <w:sz w:val="26"/>
          <w:szCs w:val="26"/>
        </w:rPr>
        <w:t xml:space="preserve"> </w:t>
      </w:r>
    </w:p>
    <w:p w:rsidR="008E6541" w:rsidRPr="00593C9E" w:rsidRDefault="008E6541" w:rsidP="008E6541">
      <w:pPr>
        <w:pStyle w:val="af2"/>
        <w:numPr>
          <w:ilvl w:val="0"/>
          <w:numId w:val="4"/>
        </w:num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8E6541" w:rsidRDefault="00634C38" w:rsidP="008E654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26" w:history="1">
        <w:r w:rsidR="008E6541">
          <w:rPr>
            <w:rFonts w:cs="Times New Roman"/>
            <w:sz w:val="26"/>
            <w:szCs w:val="26"/>
          </w:rPr>
          <w:t>Пр</w:t>
        </w:r>
        <w:r w:rsidR="008E6541" w:rsidRPr="004D3F40">
          <w:rPr>
            <w:rFonts w:cs="Times New Roman"/>
            <w:sz w:val="26"/>
            <w:szCs w:val="26"/>
          </w:rPr>
          <w:t>иказ</w:t>
        </w:r>
      </w:hyperlink>
      <w:r w:rsidR="008E6541" w:rsidRPr="004D3F40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8E6541">
        <w:rPr>
          <w:rFonts w:cs="Times New Roman"/>
          <w:sz w:val="26"/>
          <w:szCs w:val="26"/>
        </w:rPr>
        <w:t>логовых деклараций (расчетов)»;</w:t>
      </w:r>
    </w:p>
    <w:p w:rsidR="008B0B7F" w:rsidRPr="00F16919" w:rsidRDefault="008B0B7F" w:rsidP="008B0B7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16919">
        <w:rPr>
          <w:rFonts w:cs="Times New Roman"/>
          <w:sz w:val="26"/>
          <w:szCs w:val="26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9850F3" w:rsidRDefault="008B0B7F" w:rsidP="001E5FD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84F9E">
        <w:rPr>
          <w:rFonts w:cs="Times New Roman"/>
          <w:sz w:val="26"/>
          <w:szCs w:val="26"/>
        </w:rPr>
        <w:t xml:space="preserve">Приказ ФНС России от 31 марта 2017 г. №ММВ-7-21/271@ 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</w:t>
      </w:r>
      <w:r w:rsidR="001E5FD4">
        <w:rPr>
          <w:rFonts w:cs="Times New Roman"/>
          <w:sz w:val="26"/>
          <w:szCs w:val="26"/>
        </w:rPr>
        <w:t>форме и порядков их заполнения»</w:t>
      </w:r>
      <w:r w:rsidR="00A95D04">
        <w:rPr>
          <w:rFonts w:cs="Times New Roman"/>
          <w:sz w:val="26"/>
          <w:szCs w:val="26"/>
        </w:rPr>
        <w:t>;</w:t>
      </w:r>
    </w:p>
    <w:p w:rsidR="00A95D04" w:rsidRPr="001E5FD4" w:rsidRDefault="00A95D04" w:rsidP="001E5FD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D245C6" w:rsidRPr="001B3B32" w:rsidRDefault="008751C7" w:rsidP="00D245C6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D245C6" w:rsidRPr="004D3F40">
        <w:rPr>
          <w:rFonts w:cs="Times New Roman"/>
          <w:sz w:val="26"/>
          <w:szCs w:val="26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FC78B3" w:rsidRPr="00FC78B3" w:rsidRDefault="00FC78B3" w:rsidP="00FC78B3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426" w:firstLine="708"/>
        <w:rPr>
          <w:sz w:val="26"/>
          <w:szCs w:val="26"/>
        </w:rPr>
      </w:pPr>
      <w:r w:rsidRPr="00FC78B3">
        <w:rPr>
          <w:sz w:val="26"/>
          <w:szCs w:val="26"/>
        </w:rPr>
        <w:t>Понятие, процедура рассмотрения обращений налогоплательщиков;</w:t>
      </w:r>
    </w:p>
    <w:p w:rsidR="00FC78B3" w:rsidRPr="00FC78B3" w:rsidRDefault="00FC78B3" w:rsidP="00FC78B3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hanging="295"/>
        <w:rPr>
          <w:sz w:val="26"/>
          <w:szCs w:val="26"/>
        </w:rPr>
      </w:pPr>
      <w:r w:rsidRPr="00FC78B3">
        <w:rPr>
          <w:sz w:val="26"/>
          <w:szCs w:val="26"/>
        </w:rPr>
        <w:lastRenderedPageBreak/>
        <w:t>Порядок рассмотрения запросов, обращений, жалоб налогоплательщиков;</w:t>
      </w:r>
    </w:p>
    <w:p w:rsidR="00FC78B3" w:rsidRPr="00FC78B3" w:rsidRDefault="00FC78B3" w:rsidP="00FC78B3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hanging="295"/>
        <w:rPr>
          <w:sz w:val="26"/>
          <w:szCs w:val="26"/>
        </w:rPr>
      </w:pPr>
      <w:r w:rsidRPr="00FC78B3">
        <w:rPr>
          <w:sz w:val="26"/>
          <w:szCs w:val="26"/>
        </w:rPr>
        <w:t>Виды, назначение и технологии организации проверочных процедур;</w:t>
      </w:r>
    </w:p>
    <w:p w:rsidR="00D245C6" w:rsidRPr="00E57540" w:rsidRDefault="00FC78B3" w:rsidP="00FC78B3">
      <w:pPr>
        <w:pStyle w:val="af2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ind w:left="426" w:firstLine="708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FC78B3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орган.</w:t>
      </w:r>
    </w:p>
    <w:p w:rsidR="0071560A" w:rsidRPr="001B3B32" w:rsidRDefault="00D245C6" w:rsidP="00D245C6">
      <w:pPr>
        <w:pStyle w:val="af2"/>
        <w:shd w:val="clear" w:color="auto" w:fill="FFFFFF" w:themeFill="background1"/>
        <w:autoSpaceDE w:val="0"/>
        <w:autoSpaceDN w:val="0"/>
        <w:adjustRightInd w:val="0"/>
        <w:ind w:left="0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8751C7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3219ED" w:rsidRPr="00E4385B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2E4969" w:rsidRPr="00C84C75" w:rsidRDefault="0066107C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84C75">
        <w:rPr>
          <w:rFonts w:cs="Times New Roman"/>
          <w:sz w:val="26"/>
          <w:szCs w:val="26"/>
        </w:rPr>
        <w:t xml:space="preserve">проведение плановых и внеплановых </w:t>
      </w:r>
      <w:r>
        <w:rPr>
          <w:rFonts w:cs="Times New Roman"/>
          <w:sz w:val="26"/>
          <w:szCs w:val="26"/>
        </w:rPr>
        <w:t>камеральных</w:t>
      </w:r>
      <w:r w:rsidRPr="00C84C75">
        <w:rPr>
          <w:rFonts w:cs="Times New Roman"/>
          <w:sz w:val="26"/>
          <w:szCs w:val="26"/>
        </w:rPr>
        <w:t xml:space="preserve"> проверок</w:t>
      </w:r>
      <w:r w:rsidR="002E4969">
        <w:rPr>
          <w:rFonts w:cs="Times New Roman"/>
          <w:sz w:val="26"/>
          <w:szCs w:val="26"/>
        </w:rPr>
        <w:t>.</w:t>
      </w:r>
      <w:r w:rsidR="002E4969" w:rsidRPr="00C84C75">
        <w:rPr>
          <w:rFonts w:cs="Times New Roman"/>
          <w:sz w:val="26"/>
          <w:szCs w:val="26"/>
        </w:rPr>
        <w:t xml:space="preserve"> </w:t>
      </w: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66107C">
        <w:rPr>
          <w:rFonts w:cs="Times New Roman"/>
          <w:sz w:val="26"/>
          <w:szCs w:val="26"/>
        </w:rPr>
        <w:t>камеральных проверок № 3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D9771C" w:rsidRPr="00906B7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092B4F" w:rsidRDefault="00092B4F" w:rsidP="00092B4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принимать меры к налогоплательщикам-</w:t>
      </w:r>
      <w:r w:rsidR="0077233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юридическим лицам, не представившим в установленный срок сведения о средней списочной численности, бухгалтерской отчетности, единой упрощенной декларации;</w:t>
      </w:r>
    </w:p>
    <w:p w:rsidR="00092B4F" w:rsidRDefault="00092B4F" w:rsidP="00092B4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вводить все документы (сообщения, уведомления, требования, акты, решения), вынесенные в ходе проведения и по результатам проведенных проверок и рассмотрения материалов камеральных проверок, проверок в отношении нарушений налогового законодательства, обеспечение вручения (отправки) указанных документов налогоплательщикам;</w:t>
      </w:r>
    </w:p>
    <w:p w:rsidR="00092B4F" w:rsidRPr="002D18F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оформлять результаты камеральной налоговой проверки;</w:t>
      </w:r>
    </w:p>
    <w:p w:rsidR="00092B4F" w:rsidRPr="002D18F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092B4F" w:rsidRPr="002D18F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92B4F" w:rsidRPr="002D18F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092B4F" w:rsidRPr="002D18F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lastRenderedPageBreak/>
        <w:t>- работа с документами, содержащими служебную информацию ограниченного распространения с пометкой «Для служебного пользования».</w:t>
      </w:r>
    </w:p>
    <w:p w:rsidR="00092B4F" w:rsidRPr="002D18F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сохранность носителей информации, содержащих документы «Для служебного пользования»</w:t>
      </w:r>
    </w:p>
    <w:p w:rsidR="00092B4F" w:rsidRPr="002D18F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принимать участие в проходящей в Отделе экономической учебе;</w:t>
      </w:r>
    </w:p>
    <w:p w:rsidR="00092B4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 w:rsidRPr="002D18FF">
        <w:rPr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092B4F" w:rsidRPr="002D18FF" w:rsidRDefault="00092B4F" w:rsidP="00092B4F">
      <w:pPr>
        <w:widowControl w:val="0"/>
        <w:shd w:val="clear" w:color="auto" w:fill="FFFFFF" w:themeFill="background1"/>
        <w:ind w:left="360" w:firstLine="34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D9771C" w:rsidRPr="00FC78B3" w:rsidRDefault="00092B4F" w:rsidP="00092B4F">
      <w:pPr>
        <w:widowControl w:val="0"/>
        <w:shd w:val="clear" w:color="auto" w:fill="FFFFFF" w:themeFill="background1"/>
        <w:ind w:left="709" w:firstLine="0"/>
        <w:rPr>
          <w:sz w:val="26"/>
          <w:szCs w:val="26"/>
        </w:rPr>
      </w:pPr>
      <w:r w:rsidRPr="002D18FF">
        <w:rPr>
          <w:sz w:val="26"/>
          <w:szCs w:val="26"/>
        </w:rPr>
        <w:t>- выполнять отдельные поручения начальника отдела.</w:t>
      </w:r>
    </w:p>
    <w:p w:rsidR="00E45E47" w:rsidRPr="00473B81" w:rsidRDefault="00681090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9606EB">
        <w:rPr>
          <w:rFonts w:cs="Times New Roman"/>
          <w:sz w:val="26"/>
          <w:szCs w:val="26"/>
        </w:rPr>
        <w:t>г</w:t>
      </w:r>
      <w:r w:rsidR="009606EB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9606EB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9606E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9606EB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C78B3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5) д</w:t>
      </w:r>
      <w:r w:rsidRPr="00DC63E7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>
        <w:rPr>
          <w:rFonts w:cs="Times New Roman"/>
          <w:sz w:val="26"/>
          <w:szCs w:val="26"/>
        </w:rPr>
        <w:t>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F37C5A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должностной рост на конкурсной основе;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F37C5A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3</w:t>
      </w:r>
      <w:r w:rsidRPr="00F37C5A">
        <w:rPr>
          <w:rFonts w:cs="Times New Roman"/>
          <w:sz w:val="26"/>
          <w:szCs w:val="26"/>
        </w:rPr>
        <w:t>) членство в профессиональном союзе;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4</w:t>
      </w:r>
      <w:r w:rsidRPr="00F37C5A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</w:t>
      </w:r>
      <w:r w:rsidRPr="00F37C5A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 xml:space="preserve">) защиту своих прав и законных интересов на гражданской службе, включая </w:t>
      </w:r>
      <w:r w:rsidRPr="00F37C5A">
        <w:rPr>
          <w:rFonts w:cs="Times New Roman"/>
          <w:sz w:val="26"/>
          <w:szCs w:val="26"/>
        </w:rPr>
        <w:lastRenderedPageBreak/>
        <w:t>обжалование в суде их нарушения;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C78B3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Pr="00F37C5A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C78B3" w:rsidP="00FC78B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принимать решения в соответств</w:t>
      </w:r>
      <w:r>
        <w:rPr>
          <w:rFonts w:cs="Times New Roman"/>
          <w:sz w:val="26"/>
          <w:szCs w:val="26"/>
        </w:rPr>
        <w:t>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89049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89049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89049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890498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092B4F" w:rsidRPr="008D720D" w:rsidRDefault="00092B4F" w:rsidP="00092B4F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092B4F" w:rsidP="00092B4F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</w:t>
      </w:r>
      <w:bookmarkStart w:id="0" w:name="_GoBack"/>
      <w:bookmarkEnd w:id="0"/>
      <w:r w:rsidR="00AF21ED">
        <w:rPr>
          <w:rFonts w:cs="Times New Roman"/>
          <w:sz w:val="26"/>
          <w:szCs w:val="26"/>
        </w:rPr>
        <w:t>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DD62CE">
      <w:headerReference w:type="default" r:id="rId27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FAD" w:rsidRDefault="001C7FAD" w:rsidP="003B7A81">
      <w:r>
        <w:separator/>
      </w:r>
    </w:p>
  </w:endnote>
  <w:endnote w:type="continuationSeparator" w:id="0">
    <w:p w:rsidR="001C7FAD" w:rsidRDefault="001C7FA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FAD" w:rsidRDefault="001C7FAD" w:rsidP="003B7A81">
      <w:r>
        <w:separator/>
      </w:r>
    </w:p>
  </w:footnote>
  <w:footnote w:type="continuationSeparator" w:id="0">
    <w:p w:rsidR="001C7FAD" w:rsidRDefault="001C7FA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6F3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34C3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72A15"/>
    <w:multiLevelType w:val="hybridMultilevel"/>
    <w:tmpl w:val="D55CA882"/>
    <w:lvl w:ilvl="0" w:tplc="4228877E">
      <w:start w:val="1"/>
      <w:numFmt w:val="bullet"/>
      <w:lvlText w:val=""/>
      <w:lvlJc w:val="left"/>
      <w:pPr>
        <w:ind w:left="0" w:firstLine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F0E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2B4F"/>
    <w:rsid w:val="000A0D1F"/>
    <w:rsid w:val="000B0869"/>
    <w:rsid w:val="000B301A"/>
    <w:rsid w:val="000B5048"/>
    <w:rsid w:val="000B7C1A"/>
    <w:rsid w:val="000C04B0"/>
    <w:rsid w:val="000C2E02"/>
    <w:rsid w:val="000C3B50"/>
    <w:rsid w:val="000C412C"/>
    <w:rsid w:val="000C47EF"/>
    <w:rsid w:val="000C6E28"/>
    <w:rsid w:val="000C7D67"/>
    <w:rsid w:val="000D08EA"/>
    <w:rsid w:val="000E7057"/>
    <w:rsid w:val="00102342"/>
    <w:rsid w:val="00107460"/>
    <w:rsid w:val="001170B1"/>
    <w:rsid w:val="00121DFA"/>
    <w:rsid w:val="00141E3E"/>
    <w:rsid w:val="0014292D"/>
    <w:rsid w:val="00151AEB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913"/>
    <w:rsid w:val="001A77B8"/>
    <w:rsid w:val="001B3B32"/>
    <w:rsid w:val="001B5170"/>
    <w:rsid w:val="001B5BBA"/>
    <w:rsid w:val="001C7FAD"/>
    <w:rsid w:val="001D2783"/>
    <w:rsid w:val="001D3366"/>
    <w:rsid w:val="001D504D"/>
    <w:rsid w:val="001E1592"/>
    <w:rsid w:val="001E5FD4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19EC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247A"/>
    <w:rsid w:val="00333842"/>
    <w:rsid w:val="00340885"/>
    <w:rsid w:val="003479FD"/>
    <w:rsid w:val="003643C2"/>
    <w:rsid w:val="003748CA"/>
    <w:rsid w:val="00386404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867"/>
    <w:rsid w:val="005D7ABC"/>
    <w:rsid w:val="005F3296"/>
    <w:rsid w:val="006160F5"/>
    <w:rsid w:val="00630988"/>
    <w:rsid w:val="00634C38"/>
    <w:rsid w:val="00641A06"/>
    <w:rsid w:val="0066107C"/>
    <w:rsid w:val="006618E5"/>
    <w:rsid w:val="00664F60"/>
    <w:rsid w:val="00666F35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1FCC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233D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401"/>
    <w:rsid w:val="007B6D0A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0AA2"/>
    <w:rsid w:val="0087206C"/>
    <w:rsid w:val="008751C7"/>
    <w:rsid w:val="008755DE"/>
    <w:rsid w:val="00877280"/>
    <w:rsid w:val="00882463"/>
    <w:rsid w:val="00890498"/>
    <w:rsid w:val="008957EE"/>
    <w:rsid w:val="008971B7"/>
    <w:rsid w:val="008A5EB3"/>
    <w:rsid w:val="008B0B7F"/>
    <w:rsid w:val="008B22D2"/>
    <w:rsid w:val="008C0A37"/>
    <w:rsid w:val="008C11B8"/>
    <w:rsid w:val="008C4B1A"/>
    <w:rsid w:val="008C5FB9"/>
    <w:rsid w:val="008D2357"/>
    <w:rsid w:val="008D720D"/>
    <w:rsid w:val="008E4B65"/>
    <w:rsid w:val="008E6541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3E12"/>
    <w:rsid w:val="00944E3B"/>
    <w:rsid w:val="0094700D"/>
    <w:rsid w:val="00950A95"/>
    <w:rsid w:val="00960030"/>
    <w:rsid w:val="009606EB"/>
    <w:rsid w:val="009616B2"/>
    <w:rsid w:val="00962904"/>
    <w:rsid w:val="00964C32"/>
    <w:rsid w:val="0098413A"/>
    <w:rsid w:val="009850F3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5A1C"/>
    <w:rsid w:val="00A34A05"/>
    <w:rsid w:val="00A356E4"/>
    <w:rsid w:val="00A4459C"/>
    <w:rsid w:val="00A524EE"/>
    <w:rsid w:val="00A537B6"/>
    <w:rsid w:val="00A610B5"/>
    <w:rsid w:val="00A6787E"/>
    <w:rsid w:val="00A77074"/>
    <w:rsid w:val="00A82CB6"/>
    <w:rsid w:val="00A83B0E"/>
    <w:rsid w:val="00A9176D"/>
    <w:rsid w:val="00A92329"/>
    <w:rsid w:val="00A93442"/>
    <w:rsid w:val="00A94646"/>
    <w:rsid w:val="00A95D04"/>
    <w:rsid w:val="00A964D6"/>
    <w:rsid w:val="00A968F2"/>
    <w:rsid w:val="00A97A49"/>
    <w:rsid w:val="00AA0A5E"/>
    <w:rsid w:val="00AB1ACA"/>
    <w:rsid w:val="00AB70B0"/>
    <w:rsid w:val="00AC4F07"/>
    <w:rsid w:val="00AC5F96"/>
    <w:rsid w:val="00AD48AA"/>
    <w:rsid w:val="00AE00D3"/>
    <w:rsid w:val="00AE7470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F9F"/>
    <w:rsid w:val="00C61C29"/>
    <w:rsid w:val="00C621C7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E7F3B"/>
    <w:rsid w:val="00CF6E71"/>
    <w:rsid w:val="00CF7ACC"/>
    <w:rsid w:val="00D00C06"/>
    <w:rsid w:val="00D015D0"/>
    <w:rsid w:val="00D01602"/>
    <w:rsid w:val="00D01736"/>
    <w:rsid w:val="00D02D21"/>
    <w:rsid w:val="00D12A7D"/>
    <w:rsid w:val="00D12D8D"/>
    <w:rsid w:val="00D1572F"/>
    <w:rsid w:val="00D245C6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81507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2A95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C78B3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8BEB070-C5B1-4189-A20B-065CB8D2A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0E696-2DBD-485F-AF66-8F0A9764C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3535</Words>
  <Characters>20152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</cp:revision>
  <cp:lastPrinted>2020-02-19T11:22:00Z</cp:lastPrinted>
  <dcterms:created xsi:type="dcterms:W3CDTF">2020-09-29T07:14:00Z</dcterms:created>
  <dcterms:modified xsi:type="dcterms:W3CDTF">2020-10-06T11:47:00Z</dcterms:modified>
</cp:coreProperties>
</file>